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7D7362" w:rsidRDefault="00515FE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Name</w:t>
      </w:r>
    </w:p>
    <w:p w14:paraId="00000002" w14:textId="77777777" w:rsidR="007D7362" w:rsidRDefault="00515FE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Professor's Name</w:t>
      </w:r>
    </w:p>
    <w:p w14:paraId="00000003" w14:textId="77777777" w:rsidR="007D7362" w:rsidRDefault="00515FE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Course</w:t>
      </w:r>
    </w:p>
    <w:p w14:paraId="00000004" w14:textId="77777777" w:rsidR="007D7362" w:rsidRDefault="00515FE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p w14:paraId="00000005" w14:textId="77777777" w:rsidR="007D7362" w:rsidRDefault="00515FE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Public speaking: Critical analysis into public speaking</w:t>
      </w:r>
    </w:p>
    <w:p w14:paraId="00000006" w14:textId="77777777" w:rsidR="007D7362" w:rsidRDefault="00515FE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Public speaking is a challenge to most people and tackling anxiety requires an understanding of this skill. This paper critically analyses the use of body language, speaking style and visual aids as a means of aiding the development of public spe</w:t>
      </w:r>
      <w:r>
        <w:rPr>
          <w:rFonts w:ascii="Times New Roman" w:eastAsia="Times New Roman" w:hAnsi="Times New Roman" w:cs="Times New Roman"/>
          <w:sz w:val="24"/>
          <w:szCs w:val="24"/>
        </w:rPr>
        <w:t>akers. The selected video in this analysis 'Let's Simplify Legal Jargon' by Alan Siegel. It presents a diverse form of simplified documentation and from which the relevant analysis is retrieved.</w:t>
      </w:r>
    </w:p>
    <w:p w14:paraId="00000007" w14:textId="77777777" w:rsidR="007D7362" w:rsidRDefault="00515FE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Public speaking</w:t>
      </w:r>
      <w:r>
        <w:rPr>
          <w:rFonts w:ascii="Times New Roman" w:eastAsia="Times New Roman" w:hAnsi="Times New Roman" w:cs="Times New Roman"/>
          <w:b/>
          <w:sz w:val="24"/>
          <w:szCs w:val="24"/>
        </w:rPr>
        <w:t xml:space="preserve"> and incorporated methods</w:t>
      </w:r>
    </w:p>
    <w:p w14:paraId="00000008" w14:textId="77777777" w:rsidR="007D7362" w:rsidRDefault="00515FE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Notably, Alen Siegel is a good speaker and more so a professional in this line. The proficiency in public speaking as seen gives wholesome relevant details on the know-how. His body language echos in taking the stage to</w:t>
      </w:r>
      <w:r>
        <w:rPr>
          <w:rFonts w:ascii="Times New Roman" w:eastAsia="Times New Roman" w:hAnsi="Times New Roman" w:cs="Times New Roman"/>
          <w:sz w:val="24"/>
          <w:szCs w:val="24"/>
        </w:rPr>
        <w:t xml:space="preserve"> support his talk.The confident use of body language ease up the tension creating comfortability and more indulgence with the topic(Siegel). Furthermore, Alen employs a confident captivating speaking style that draws the audience attentiveness promoting in</w:t>
      </w:r>
      <w:r>
        <w:rPr>
          <w:rFonts w:ascii="Times New Roman" w:eastAsia="Times New Roman" w:hAnsi="Times New Roman" w:cs="Times New Roman"/>
          <w:sz w:val="24"/>
          <w:szCs w:val="24"/>
        </w:rPr>
        <w:t>-depth critical understanding. The use of these speaking devices proves successful in conveying the message to the listener.</w:t>
      </w:r>
    </w:p>
    <w:p w14:paraId="00000009" w14:textId="77777777" w:rsidR="007D7362" w:rsidRDefault="00515FE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Siegel communicates to the listener, employing these speaking techniques keeping the audience intrigued awaiting more in</w:t>
      </w:r>
      <w:r>
        <w:rPr>
          <w:rFonts w:ascii="Times New Roman" w:eastAsia="Times New Roman" w:hAnsi="Times New Roman" w:cs="Times New Roman"/>
          <w:sz w:val="24"/>
          <w:szCs w:val="24"/>
        </w:rPr>
        <w:t>formation. The topic matter combined with the speaker capable skills provisions organised ideas supported by body language and tone pitching the intensity of the point being expressed and effectively build on follow-up ideas(Siegel).</w:t>
      </w:r>
    </w:p>
    <w:p w14:paraId="0000000A" w14:textId="77777777" w:rsidR="007D7362" w:rsidRDefault="00515FE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effectiv</w:t>
      </w:r>
      <w:r>
        <w:rPr>
          <w:rFonts w:ascii="Times New Roman" w:eastAsia="Times New Roman" w:hAnsi="Times New Roman" w:cs="Times New Roman"/>
          <w:sz w:val="24"/>
          <w:szCs w:val="24"/>
        </w:rPr>
        <w:t xml:space="preserve">eness of the talk is substantial. Creating the audience's interest is an important aspect of any successful talk. The speaking style employed is captivating and revealing giving </w:t>
      </w:r>
      <w:r>
        <w:rPr>
          <w:rFonts w:ascii="Times New Roman" w:eastAsia="Times New Roman" w:hAnsi="Times New Roman" w:cs="Times New Roman"/>
          <w:sz w:val="24"/>
          <w:szCs w:val="24"/>
        </w:rPr>
        <w:lastRenderedPageBreak/>
        <w:t>the listener an aspect of uniqueness and viability of the content being relaye</w:t>
      </w:r>
      <w:r>
        <w:rPr>
          <w:rFonts w:ascii="Times New Roman" w:eastAsia="Times New Roman" w:hAnsi="Times New Roman" w:cs="Times New Roman"/>
          <w:sz w:val="24"/>
          <w:szCs w:val="24"/>
        </w:rPr>
        <w:t>d. Techniques on good speaking suggest that an ideal speaker should be able to captivate his listeners and create an impression that the recipient can remember and relate to easily, As Siegel puts it, it is necessary to ensure simplicity and in this partic</w:t>
      </w:r>
      <w:r>
        <w:rPr>
          <w:rFonts w:ascii="Times New Roman" w:eastAsia="Times New Roman" w:hAnsi="Times New Roman" w:cs="Times New Roman"/>
          <w:sz w:val="24"/>
          <w:szCs w:val="24"/>
        </w:rPr>
        <w:t>ular case, both spoken and writing should convey information without complications such as Jargons(Siegel).</w:t>
      </w:r>
    </w:p>
    <w:p w14:paraId="0000000B" w14:textId="77777777" w:rsidR="007D7362" w:rsidRDefault="00515FE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Public speaking is notably a skill that few people possess. However, employing certain methods seem to complement the speaker and offer si</w:t>
      </w:r>
      <w:r>
        <w:rPr>
          <w:rFonts w:ascii="Times New Roman" w:eastAsia="Times New Roman" w:hAnsi="Times New Roman" w:cs="Times New Roman"/>
          <w:sz w:val="24"/>
          <w:szCs w:val="24"/>
        </w:rPr>
        <w:t>mplicity to the presentations (Last et al, 236). Siegel talk used visual aids which appear on the screen behind him when he needs to present a new idea or expound on it. The visual aids employed by this speaker create an image to the audience that helps th</w:t>
      </w:r>
      <w:r>
        <w:rPr>
          <w:rFonts w:ascii="Times New Roman" w:eastAsia="Times New Roman" w:hAnsi="Times New Roman" w:cs="Times New Roman"/>
          <w:sz w:val="24"/>
          <w:szCs w:val="24"/>
        </w:rPr>
        <w:t>em to effectively understand the speaker's point of view and, give an enlightening appeal enabling the participation of the audience through in-depth concentration(Last et al, 237). Visual aids promote the audiences thinking and reactions since they indulg</w:t>
      </w:r>
      <w:r>
        <w:rPr>
          <w:rFonts w:ascii="Times New Roman" w:eastAsia="Times New Roman" w:hAnsi="Times New Roman" w:cs="Times New Roman"/>
          <w:sz w:val="24"/>
          <w:szCs w:val="24"/>
        </w:rPr>
        <w:t>e the innermost thoughts and helps align them with the speaker(Last et al,237). The digital shapes and conformations that are used develop competency in the speech and the speaker. Visual aids act as a complement rather than a distraction.</w:t>
      </w:r>
    </w:p>
    <w:p w14:paraId="0000000C" w14:textId="77777777" w:rsidR="007D7362" w:rsidRDefault="00515FE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Conclusion</w:t>
      </w:r>
    </w:p>
    <w:p w14:paraId="0000000D" w14:textId="77777777" w:rsidR="007D7362" w:rsidRDefault="00515FE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Public speaking is a challenge to most people in the world. Some people tend to fear public speaking more than other fearfully things. The analysis of this video and the complementary material offe</w:t>
      </w:r>
      <w:r>
        <w:rPr>
          <w:rFonts w:ascii="Times New Roman" w:eastAsia="Times New Roman" w:hAnsi="Times New Roman" w:cs="Times New Roman"/>
          <w:sz w:val="24"/>
          <w:szCs w:val="24"/>
        </w:rPr>
        <w:t>rs an insight into public speaking posing it as an easy task that needs speakers to use devices such as body language, speaking styles and visual aids. Knowledge of these techniques eases developing one's capabilities</w:t>
      </w:r>
      <w:r>
        <w:rPr>
          <w:rFonts w:ascii="Times New Roman" w:eastAsia="Times New Roman" w:hAnsi="Times New Roman" w:cs="Times New Roman"/>
          <w:b/>
          <w:sz w:val="24"/>
          <w:szCs w:val="24"/>
        </w:rPr>
        <w:t>.</w:t>
      </w:r>
    </w:p>
    <w:p w14:paraId="0000000E" w14:textId="77777777" w:rsidR="007D7362" w:rsidRDefault="00515FE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Reference</w:t>
      </w:r>
    </w:p>
    <w:p w14:paraId="0000000F" w14:textId="77777777" w:rsidR="007D7362" w:rsidRDefault="00515FE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w:t>
      </w:r>
      <w:r>
        <w:rPr>
          <w:rFonts w:ascii="Times New Roman" w:eastAsia="Times New Roman" w:hAnsi="Times New Roman" w:cs="Times New Roman"/>
          <w:sz w:val="24"/>
          <w:szCs w:val="24"/>
        </w:rPr>
        <w:t xml:space="preserve">Last Susan, Neveu Candice &amp;Smith Monica ", Technical Writing essentials introduction to        Professional Communication in the Technical Field "(2019)UNIVERSITY OF VICTORIA VICTORIA,  BRITISH COLUMBIA </w:t>
      </w:r>
      <w:hyperlink r:id="rId6">
        <w:r>
          <w:rPr>
            <w:rFonts w:ascii="Times New Roman" w:eastAsia="Times New Roman" w:hAnsi="Times New Roman" w:cs="Times New Roman"/>
            <w:color w:val="1155CC"/>
            <w:sz w:val="24"/>
            <w:szCs w:val="24"/>
            <w:u w:val="single"/>
          </w:rPr>
          <w:t>https://pres</w:t>
        </w:r>
      </w:hyperlink>
      <w:r>
        <w:rPr>
          <w:rFonts w:ascii="Times New Roman" w:eastAsia="Times New Roman" w:hAnsi="Times New Roman" w:cs="Times New Roman"/>
          <w:sz w:val="24"/>
          <w:szCs w:val="24"/>
        </w:rPr>
        <w:t>s.com</w:t>
      </w:r>
    </w:p>
    <w:p w14:paraId="00000010" w14:textId="77777777" w:rsidR="007D7362" w:rsidRDefault="00515FE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Siegel, Alan, director. Let's Simplify Legal Jargon. YouTube,(2010),youtu.be/yyemG7V5ynQ.</w:t>
      </w:r>
    </w:p>
    <w:p w14:paraId="00000011" w14:textId="77777777" w:rsidR="007D7362" w:rsidRDefault="007D7362">
      <w:pPr>
        <w:spacing w:line="480" w:lineRule="auto"/>
        <w:rPr>
          <w:rFonts w:ascii="Times New Roman" w:eastAsia="Times New Roman" w:hAnsi="Times New Roman" w:cs="Times New Roman"/>
          <w:sz w:val="24"/>
          <w:szCs w:val="24"/>
        </w:rPr>
      </w:pPr>
    </w:p>
    <w:p w14:paraId="00000012" w14:textId="77777777" w:rsidR="007D7362" w:rsidRDefault="007D7362">
      <w:pPr>
        <w:spacing w:line="480" w:lineRule="auto"/>
        <w:rPr>
          <w:rFonts w:ascii="Times New Roman" w:eastAsia="Times New Roman" w:hAnsi="Times New Roman" w:cs="Times New Roman"/>
          <w:sz w:val="24"/>
          <w:szCs w:val="24"/>
        </w:rPr>
      </w:pPr>
    </w:p>
    <w:p w14:paraId="00000013" w14:textId="77777777" w:rsidR="007D7362" w:rsidRDefault="007D7362">
      <w:pPr>
        <w:spacing w:line="480" w:lineRule="auto"/>
        <w:rPr>
          <w:rFonts w:ascii="Times New Roman" w:eastAsia="Times New Roman" w:hAnsi="Times New Roman" w:cs="Times New Roman"/>
          <w:sz w:val="24"/>
          <w:szCs w:val="24"/>
        </w:rPr>
      </w:pPr>
    </w:p>
    <w:p w14:paraId="00000014" w14:textId="77777777" w:rsidR="007D7362" w:rsidRDefault="007D7362">
      <w:pPr>
        <w:spacing w:line="480" w:lineRule="auto"/>
        <w:rPr>
          <w:rFonts w:ascii="Times New Roman" w:eastAsia="Times New Roman" w:hAnsi="Times New Roman" w:cs="Times New Roman"/>
          <w:b/>
          <w:sz w:val="24"/>
          <w:szCs w:val="24"/>
        </w:rPr>
      </w:pPr>
    </w:p>
    <w:sectPr w:rsidR="007D736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883DCB" w14:textId="77777777" w:rsidR="00000000" w:rsidRDefault="00515FED">
      <w:pPr>
        <w:spacing w:line="240" w:lineRule="auto"/>
      </w:pPr>
      <w:r>
        <w:separator/>
      </w:r>
    </w:p>
  </w:endnote>
  <w:endnote w:type="continuationSeparator" w:id="0">
    <w:p w14:paraId="5F02D205" w14:textId="77777777" w:rsidR="00000000" w:rsidRDefault="00515F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2C8D2E" w14:textId="77777777" w:rsidR="00000000" w:rsidRDefault="00515FED">
      <w:pPr>
        <w:spacing w:line="240" w:lineRule="auto"/>
      </w:pPr>
      <w:r>
        <w:separator/>
      </w:r>
    </w:p>
  </w:footnote>
  <w:footnote w:type="continuationSeparator" w:id="0">
    <w:p w14:paraId="7C6C7BD2" w14:textId="77777777" w:rsidR="00000000" w:rsidRDefault="00515F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5" w14:textId="12D57313" w:rsidR="007D7362" w:rsidRDefault="00515FED">
    <w:pPr>
      <w:jc w:val="right"/>
    </w:pPr>
    <w:r>
      <w:t xml:space="preserve">LASTNAME </w:t>
    </w:r>
    <w:r>
      <w:fldChar w:fldCharType="begin"/>
    </w:r>
    <w:r>
      <w:instrText>PAGE</w:instrText>
    </w:r>
    <w:r>
      <w:fldChar w:fldCharType="separate"/>
    </w:r>
    <w:r>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362"/>
    <w:rsid w:val="00515FED"/>
    <w:rsid w:val="007D7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26345305-4DB2-5942-B9DC-86C707CA7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pressbooks.com" TargetMode="Externa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613</Words>
  <Characters>3500</Characters>
  <Application>Microsoft Office Word</Application>
  <DocSecurity>0</DocSecurity>
  <Lines>29</Lines>
  <Paragraphs>8</Paragraphs>
  <ScaleCrop>false</ScaleCrop>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nyoike31@gmail.com</cp:lastModifiedBy>
  <cp:revision>2</cp:revision>
  <dcterms:created xsi:type="dcterms:W3CDTF">2021-07-27T20:43:00Z</dcterms:created>
  <dcterms:modified xsi:type="dcterms:W3CDTF">2021-07-27T20:43:00Z</dcterms:modified>
</cp:coreProperties>
</file>